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jc w:val="center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Уважаемые родители! 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jc w:val="center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 В связи с официальным опубликованием </w:t>
      </w:r>
      <w:hyperlink r:id="rId4" w:tgtFrame="_blank" w:history="1">
        <w:r>
          <w:rPr>
            <w:rStyle w:val="a4"/>
            <w:rFonts w:ascii="Tahoma" w:hAnsi="Tahoma" w:cs="Tahoma"/>
            <w:b/>
            <w:bCs/>
            <w:color w:val="1C7DA0"/>
            <w:sz w:val="27"/>
            <w:szCs w:val="27"/>
          </w:rPr>
          <w:t>постановления Правительства Санкт-Петербурга</w:t>
        </w:r>
      </w:hyperlink>
      <w:r>
        <w:rPr>
          <w:rFonts w:ascii="Tahoma" w:hAnsi="Tahoma" w:cs="Tahoma"/>
          <w:b/>
          <w:bCs/>
          <w:color w:val="2E3A48"/>
          <w:sz w:val="27"/>
          <w:szCs w:val="27"/>
        </w:rPr>
        <w:t> от 27.03.2020 № 163 «О внесении изменений в постановление Правительства Санкт-Петербурга от 13.03.2020 № 121» ИЗМЕНИЛИСЬ СРОКИ ВЫДАЧИ ПРОДУКТОВЫХ НАБОРОВ. 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jc w:val="center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В соответствии с постановлением Правительства сообщаем Вам о предоставлении социальной поддержки льготным категориям учащихся: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1. Учащимся 1-4 классов.  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2. Учащимся 1-1</w:t>
      </w:r>
      <w:r w:rsidRPr="0000214D">
        <w:rPr>
          <w:rFonts w:ascii="Tahoma" w:hAnsi="Tahoma" w:cs="Tahoma"/>
          <w:b/>
          <w:bCs/>
          <w:color w:val="2E3A48"/>
          <w:sz w:val="27"/>
          <w:szCs w:val="27"/>
        </w:rPr>
        <w:t>0</w:t>
      </w:r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 классов, страдающим хроническими заболеваниями и дети, состоящие на учете в тубдиспансере.  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3. Учащимся 1-10</w:t>
      </w:r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 классов, относящихся к категории: многодетная семья, малообеспеченная семья, дети-сироты, дети, оставшиеся без попечения родителей (опекаемые), дети-инвалиды, дети, чьи семьи находятся в трудной ж</w:t>
      </w:r>
      <w:r>
        <w:rPr>
          <w:rFonts w:ascii="Tahoma" w:hAnsi="Tahoma" w:cs="Tahoma"/>
          <w:b/>
          <w:bCs/>
          <w:color w:val="2E3A48"/>
          <w:sz w:val="27"/>
          <w:szCs w:val="27"/>
        </w:rPr>
        <w:t>изненной ситуации</w:t>
      </w:r>
      <w:bookmarkStart w:id="0" w:name="_GoBack"/>
      <w:bookmarkEnd w:id="0"/>
      <w:r>
        <w:rPr>
          <w:rFonts w:ascii="Tahoma" w:hAnsi="Tahoma" w:cs="Tahoma"/>
          <w:b/>
          <w:bCs/>
          <w:color w:val="2E3A48"/>
          <w:sz w:val="27"/>
          <w:szCs w:val="27"/>
        </w:rPr>
        <w:t>.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В связи с принятым решением данным категориям учащихся ГБОУ средней</w:t>
      </w:r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 школы № 243</w:t>
      </w:r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 будут предоставлены продуктовые наборы, которые мо</w:t>
      </w:r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жно получить в здании школы №243: переулок Гривцова,18, </w:t>
      </w:r>
      <w:proofErr w:type="spellStart"/>
      <w:proofErr w:type="gramStart"/>
      <w:r>
        <w:rPr>
          <w:rFonts w:ascii="Tahoma" w:hAnsi="Tahoma" w:cs="Tahoma"/>
          <w:b/>
          <w:bCs/>
          <w:color w:val="2E3A48"/>
          <w:sz w:val="27"/>
          <w:szCs w:val="27"/>
        </w:rPr>
        <w:t>лит.А</w:t>
      </w:r>
      <w:proofErr w:type="spellEnd"/>
      <w:proofErr w:type="gramEnd"/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2E3A48"/>
          <w:sz w:val="27"/>
          <w:szCs w:val="27"/>
        </w:rPr>
        <w:t xml:space="preserve"> по следующему графику: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С 06.04.2020 (понедельник) по 10.04.2020 (пятница) с 11.00 до 16.00. 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Обращаем Ваше внимание на то, что получить продуктовый набор может только законный представитель учащегося. </w:t>
      </w:r>
    </w:p>
    <w:p w:rsidR="0000214D" w:rsidRDefault="0000214D" w:rsidP="0000214D">
      <w:pPr>
        <w:pStyle w:val="a3"/>
        <w:shd w:val="clear" w:color="auto" w:fill="FFFFFF"/>
        <w:spacing w:before="0" w:beforeAutospacing="0" w:after="225" w:afterAutospacing="0"/>
        <w:outlineLvl w:val="2"/>
        <w:rPr>
          <w:rFonts w:ascii="Tahoma" w:hAnsi="Tahoma" w:cs="Tahoma"/>
          <w:b/>
          <w:bCs/>
          <w:color w:val="2E3A48"/>
          <w:sz w:val="27"/>
          <w:szCs w:val="27"/>
        </w:rPr>
      </w:pPr>
      <w:r>
        <w:rPr>
          <w:rFonts w:ascii="Tahoma" w:hAnsi="Tahoma" w:cs="Tahoma"/>
          <w:b/>
          <w:bCs/>
          <w:color w:val="2E3A48"/>
          <w:sz w:val="27"/>
          <w:szCs w:val="27"/>
        </w:rPr>
        <w:t>Информацию об отношении Вашего ребенка к льготной категории Вы сможете получить у классного руководителя с 30 марта 2020 г.</w:t>
      </w:r>
    </w:p>
    <w:p w:rsidR="00F41C36" w:rsidRDefault="00F41C36"/>
    <w:sectPr w:rsidR="00F41C36" w:rsidSect="0098112C">
      <w:pgSz w:w="11906" w:h="16838"/>
      <w:pgMar w:top="397" w:right="850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D"/>
    <w:rsid w:val="0000214D"/>
    <w:rsid w:val="0098112C"/>
    <w:rsid w:val="00CF28E7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0D23"/>
  <w15:chartTrackingRefBased/>
  <w15:docId w15:val="{3F6B1472-DF4F-4493-98B5-85B99FC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28/spb-post163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Вовочка</dc:creator>
  <cp:keywords/>
  <dc:description/>
  <cp:lastModifiedBy>Вовочка</cp:lastModifiedBy>
  <cp:revision>1</cp:revision>
  <dcterms:created xsi:type="dcterms:W3CDTF">2020-03-30T07:06:00Z</dcterms:created>
  <dcterms:modified xsi:type="dcterms:W3CDTF">2020-03-30T07:10:00Z</dcterms:modified>
</cp:coreProperties>
</file>